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9EC" w:rsidRPr="005F69EC" w:rsidRDefault="005F69EC" w:rsidP="005F69EC">
      <w:r w:rsidRPr="005F69EC">
        <w:t>Α1.ΠΙΝΑΚΑΣ ΤΕΧΝΙΚΩΝ ΠΡΟΔΙΑΓΡΑΦΩΝ ΗΛΕΚΤΡΟΝΙΚΩΝ ΥΠΟΛΟΓΙΣΤΩΝ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5102"/>
        <w:gridCol w:w="1419"/>
        <w:gridCol w:w="1416"/>
        <w:gridCol w:w="1667"/>
      </w:tblGrid>
      <w:tr w:rsidR="005F69EC" w:rsidRPr="005F69EC" w:rsidTr="005F69EC">
        <w:trPr>
          <w:tblHeader/>
        </w:trPr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Α/Α</w:t>
            </w:r>
          </w:p>
        </w:tc>
        <w:tc>
          <w:tcPr>
            <w:tcW w:w="24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ΠΡΟΔΙΑΓΡΑΦΗ</w:t>
            </w:r>
          </w:p>
        </w:tc>
        <w:tc>
          <w:tcPr>
            <w:tcW w:w="67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ΑΠΑΙΤΗΣΗ</w:t>
            </w:r>
          </w:p>
        </w:tc>
        <w:tc>
          <w:tcPr>
            <w:tcW w:w="6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ΑΠΑΝΤΗΣΗ</w:t>
            </w:r>
          </w:p>
        </w:tc>
        <w:tc>
          <w:tcPr>
            <w:tcW w:w="7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ΠΑΡΑΠΟΜΠΗ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1.              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Γενικά Χαρακτηριστικά: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  <w:lang w:val="en-US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lang w:val="en-US"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lang w:val="en-US"/>
              </w:rPr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1.1.           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Αριθμός Τεμαχίων.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8E05A8" w:rsidRDefault="00C65D8F" w:rsidP="005F69EC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1.2.           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Να αναφερθεί ο κατασκευαστής και το Μοντέλο.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1.3.           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Τύπος κουτιού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lang w:val="en-US"/>
              </w:rPr>
              <w:t>Desktop PC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2.              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Τεχνικά Χαρακτηριστικά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Σχετικά με τον επεξεργαστή ζητούνται τα παρακάτω: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2.1.1.       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612A40">
            <w:r w:rsidRPr="005F69EC">
              <w:t>Τύπος  επεξεργαστή</w:t>
            </w:r>
            <w:r w:rsidRPr="005F69EC">
              <w:rPr>
                <w:b/>
                <w:bCs/>
              </w:rPr>
              <w:t> </w:t>
            </w:r>
            <w:r w:rsidRPr="005F69EC">
              <w:rPr>
                <w:b/>
                <w:bCs/>
                <w:lang w:val="en-US"/>
              </w:rPr>
              <w:t>Intel Core </w:t>
            </w:r>
            <w:r w:rsidRPr="005F69EC">
              <w:rPr>
                <w:b/>
                <w:bCs/>
              </w:rPr>
              <w:t>≥ </w:t>
            </w:r>
            <w:proofErr w:type="spellStart"/>
            <w:r w:rsidRPr="005F69EC">
              <w:rPr>
                <w:b/>
                <w:bCs/>
                <w:lang w:val="en-US"/>
              </w:rPr>
              <w:t>i</w:t>
            </w:r>
            <w:proofErr w:type="spellEnd"/>
            <w:r w:rsidRPr="005F69EC">
              <w:rPr>
                <w:b/>
                <w:bCs/>
              </w:rPr>
              <w:t>3-1</w:t>
            </w:r>
            <w:r w:rsidR="00612A40" w:rsidRPr="00612A40">
              <w:rPr>
                <w:b/>
                <w:bCs/>
              </w:rPr>
              <w:t>2100</w:t>
            </w:r>
            <w:r w:rsidRPr="005F69EC">
              <w:rPr>
                <w:b/>
                <w:bCs/>
              </w:rPr>
              <w:t>  ή νεότερος, ισοδύναμος – </w:t>
            </w:r>
            <w:r w:rsidRPr="005F69EC">
              <w:t>(σύμφωνα με τη</w:t>
            </w:r>
            <w:r w:rsidRPr="005F69EC">
              <w:rPr>
                <w:b/>
                <w:bCs/>
              </w:rPr>
              <w:t> </w:t>
            </w:r>
            <w:r w:rsidRPr="005F69EC">
              <w:t xml:space="preserve">Βαθμολογία επεξεργαστή κατά το </w:t>
            </w:r>
            <w:proofErr w:type="spellStart"/>
            <w:r w:rsidRPr="005F69EC">
              <w:t>μετροπρόγραμμα</w:t>
            </w:r>
            <w:proofErr w:type="spellEnd"/>
            <w:r w:rsidRPr="005F69EC">
              <w:t xml:space="preserve"> </w:t>
            </w:r>
            <w:proofErr w:type="spellStart"/>
            <w:r w:rsidRPr="005F69EC">
              <w:t>PassMark</w:t>
            </w:r>
            <w:proofErr w:type="spellEnd"/>
            <w:r w:rsidRPr="005F69EC">
              <w:t xml:space="preserve"> -CPU Mark)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 </w:t>
            </w:r>
            <w:r w:rsidRPr="005F69EC">
              <w:rPr>
                <w:b/>
                <w:bCs/>
                <w:lang w:val="en-US"/>
              </w:rPr>
              <w:t>i3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2.1.2.       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Συχνότητα λειτουργίας (G</w:t>
            </w:r>
            <w:r w:rsidRPr="005F69EC">
              <w:rPr>
                <w:lang w:val="en-US"/>
              </w:rPr>
              <w:t>Hz</w:t>
            </w:r>
            <w:r w:rsidRPr="005F69EC">
              <w:t>).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</w:t>
            </w:r>
            <w:r w:rsidRPr="005F69EC">
              <w:rPr>
                <w:b/>
                <w:bCs/>
                <w:lang w:val="en-US"/>
              </w:rPr>
              <w:t>3 GHz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2.1.3.       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Αριθμός πυρήνων/</w:t>
            </w:r>
            <w:proofErr w:type="spellStart"/>
            <w:r w:rsidRPr="005F69EC">
              <w:t>cpu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 </w:t>
            </w:r>
            <w:r w:rsidRPr="005F69EC">
              <w:rPr>
                <w:b/>
                <w:bCs/>
                <w:lang w:val="en-US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2.2.           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Να αναφερθούν αναλυτικά οι θύρες διασύνδεσης (π.χ. </w:t>
            </w:r>
            <w:r w:rsidRPr="005F69EC">
              <w:rPr>
                <w:lang w:val="en-US"/>
              </w:rPr>
              <w:t>USB</w:t>
            </w:r>
            <w:r w:rsidRPr="005F69EC">
              <w:t>, παράλληλες, κ.λ.π.) με </w:t>
            </w:r>
            <w:r w:rsidRPr="005F69EC">
              <w:rPr>
                <w:b/>
                <w:bCs/>
              </w:rPr>
              <w:t xml:space="preserve">ελάχιστες απαιτήσεις: 6 </w:t>
            </w:r>
            <w:proofErr w:type="spellStart"/>
            <w:r w:rsidRPr="005F69EC">
              <w:rPr>
                <w:b/>
                <w:bCs/>
              </w:rPr>
              <w:t>External</w:t>
            </w:r>
            <w:proofErr w:type="spellEnd"/>
            <w:r w:rsidRPr="005F69EC">
              <w:rPr>
                <w:b/>
                <w:bCs/>
              </w:rPr>
              <w:t xml:space="preserve"> USB </w:t>
            </w:r>
            <w:proofErr w:type="spellStart"/>
            <w:r w:rsidRPr="005F69EC">
              <w:rPr>
                <w:b/>
                <w:bCs/>
              </w:rPr>
              <w:t>ports</w:t>
            </w:r>
            <w:proofErr w:type="spellEnd"/>
            <w:r w:rsidRPr="005F69EC">
              <w:rPr>
                <w:b/>
                <w:bCs/>
              </w:rPr>
              <w:t xml:space="preserve"> (εκ των οποίων τουλάχιστον 2 </w:t>
            </w:r>
            <w:proofErr w:type="spellStart"/>
            <w:r w:rsidRPr="005F69EC">
              <w:rPr>
                <w:b/>
                <w:bCs/>
              </w:rPr>
              <w:t>External</w:t>
            </w:r>
            <w:proofErr w:type="spellEnd"/>
            <w:r w:rsidRPr="005F69EC">
              <w:rPr>
                <w:b/>
                <w:bCs/>
              </w:rPr>
              <w:t xml:space="preserve"> USB 3.0)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2.3.           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Κεντρική μνήμη</w:t>
            </w:r>
            <w:r w:rsidRPr="005F69EC">
              <w:rPr>
                <w:lang w:val="en-US"/>
              </w:rPr>
              <w:t> RAM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 8 </w:t>
            </w:r>
            <w:r w:rsidRPr="005F69EC">
              <w:rPr>
                <w:b/>
                <w:bCs/>
                <w:lang w:val="en-US"/>
              </w:rPr>
              <w:t>G</w:t>
            </w:r>
            <w:r w:rsidRPr="005F69EC">
              <w:rPr>
                <w:b/>
                <w:bCs/>
              </w:rPr>
              <w:t>b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2.4.           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Μέγεθος Υποστηριζόμενης μνήμης (GB) , χωρίς αντικατάσταση υπάρχουσας μνήμης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 </w:t>
            </w:r>
            <w:r w:rsidRPr="005F69EC">
              <w:rPr>
                <w:b/>
                <w:bCs/>
                <w:lang w:val="en-US"/>
              </w:rPr>
              <w:t>32GB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2.5.           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3A2C1D" w:rsidRDefault="005F69EC" w:rsidP="005F69EC">
            <w:r w:rsidRPr="005F69EC">
              <w:t>Χωρητικότητα σκληρού δίσκου</w:t>
            </w:r>
            <w:r w:rsidR="003A2C1D" w:rsidRPr="003A2C1D">
              <w:t xml:space="preserve"> (</w:t>
            </w:r>
            <w:r w:rsidR="003A2C1D">
              <w:rPr>
                <w:lang w:val="en-US"/>
              </w:rPr>
              <w:t>SSD</w:t>
            </w:r>
            <w:r w:rsidR="003A2C1D" w:rsidRPr="003A2C1D">
              <w:t xml:space="preserve"> </w:t>
            </w:r>
            <w:r w:rsidR="003A2C1D">
              <w:t xml:space="preserve">ή </w:t>
            </w:r>
            <w:r w:rsidR="003A2C1D">
              <w:rPr>
                <w:lang w:val="en-US"/>
              </w:rPr>
              <w:t>NVME</w:t>
            </w:r>
            <w:r w:rsidR="003A2C1D" w:rsidRPr="003A2C1D">
              <w:t>)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3A2C1D">
            <w:r w:rsidRPr="005F69EC">
              <w:rPr>
                <w:b/>
                <w:bCs/>
                <w:lang w:val="en-US"/>
              </w:rPr>
              <w:t>≥ </w:t>
            </w:r>
            <w:r w:rsidR="003A2C1D">
              <w:rPr>
                <w:b/>
                <w:bCs/>
                <w:lang w:val="en-US"/>
              </w:rPr>
              <w:t>256</w:t>
            </w:r>
            <w:r w:rsidRPr="005F69EC">
              <w:rPr>
                <w:b/>
                <w:bCs/>
                <w:lang w:val="en-US"/>
              </w:rPr>
              <w:t xml:space="preserve"> G</w:t>
            </w:r>
            <w:r w:rsidRPr="005F69EC">
              <w:rPr>
                <w:b/>
                <w:bCs/>
              </w:rPr>
              <w:t>Β</w:t>
            </w:r>
            <w:bookmarkStart w:id="0" w:name="_GoBack"/>
            <w:bookmarkEnd w:id="0"/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DA06F1" w:rsidRPr="00DA06F1" w:rsidTr="00DA06F1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2.6.           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3A2C1D" w:rsidRDefault="00DA06F1" w:rsidP="00DA06F1">
            <w:pPr>
              <w:rPr>
                <w:lang w:val="en-US"/>
              </w:rPr>
            </w:pPr>
            <w:r w:rsidRPr="003A2C1D">
              <w:t>Κάρτα</w:t>
            </w:r>
            <w:r w:rsidRPr="003A2C1D">
              <w:rPr>
                <w:lang w:val="en-US"/>
              </w:rPr>
              <w:t> </w:t>
            </w:r>
            <w:r w:rsidRPr="003A2C1D">
              <w:t>γραφικών</w:t>
            </w:r>
            <w:r w:rsidRPr="003A2C1D">
              <w:rPr>
                <w:lang w:val="en-GB"/>
              </w:rPr>
              <w:t>: Integrated HD Graphics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DA06F1" w:rsidRDefault="00DA06F1" w:rsidP="00DA06F1">
            <w:pPr>
              <w:rPr>
                <w:lang w:val="en-US"/>
              </w:rPr>
            </w:pPr>
            <w:r w:rsidRPr="00DA06F1">
              <w:rPr>
                <w:lang w:val="en-US"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DA06F1" w:rsidRDefault="00DA06F1" w:rsidP="00DA06F1">
            <w:pPr>
              <w:rPr>
                <w:lang w:val="en-US"/>
              </w:rPr>
            </w:pPr>
            <w:r w:rsidRPr="00DA06F1">
              <w:rPr>
                <w:lang w:val="en-US"/>
              </w:rPr>
              <w:t> </w:t>
            </w:r>
          </w:p>
        </w:tc>
      </w:tr>
      <w:tr w:rsidR="00DA06F1" w:rsidRPr="005F69EC" w:rsidTr="00DA06F1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2.7.           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DA06F1" w:rsidRDefault="00DA06F1" w:rsidP="00DA06F1">
            <w:r w:rsidRPr="00DA06F1">
              <w:t xml:space="preserve">Έξοδος κάρτας γραφικών </w:t>
            </w:r>
            <w:r w:rsidRPr="00DA06F1">
              <w:rPr>
                <w:lang w:val="en-US"/>
              </w:rPr>
              <w:t>VGA</w:t>
            </w:r>
            <w:r w:rsidRPr="00DA06F1">
              <w:t xml:space="preserve"> και </w:t>
            </w:r>
            <w:r w:rsidRPr="00DA06F1">
              <w:rPr>
                <w:lang w:val="en-US"/>
              </w:rPr>
              <w:t>HDMI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DA06F1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DA06F1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2.8.           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3A2C1D">
              <w:t>Κύκλωμα Ήχου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</w:tr>
      <w:tr w:rsidR="00DA06F1" w:rsidRPr="005F69EC" w:rsidTr="00DA06F1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>
              <w:lastRenderedPageBreak/>
              <w:t>2.9</w:t>
            </w:r>
            <w:r w:rsidRPr="005F69EC">
              <w:t>.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3A2C1D">
              <w:t xml:space="preserve">10/100/1000 </w:t>
            </w:r>
            <w:proofErr w:type="spellStart"/>
            <w:r w:rsidRPr="003A2C1D">
              <w:t>Mbps</w:t>
            </w:r>
            <w:proofErr w:type="spellEnd"/>
            <w:r w:rsidRPr="003A2C1D">
              <w:t xml:space="preserve"> </w:t>
            </w:r>
            <w:proofErr w:type="spellStart"/>
            <w:r w:rsidRPr="003A2C1D">
              <w:t>Ethernet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</w:tr>
      <w:tr w:rsidR="00DA06F1" w:rsidRPr="005F69EC" w:rsidTr="00DA06F1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2.1</w:t>
            </w:r>
            <w:r>
              <w:rPr>
                <w:lang w:val="en-US"/>
              </w:rPr>
              <w:t>0</w:t>
            </w:r>
            <w:r w:rsidRPr="005F69EC">
              <w:t>.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r w:rsidRPr="003A2C1D">
              <w:t xml:space="preserve">16x DVD+/-RW </w:t>
            </w:r>
            <w:proofErr w:type="spellStart"/>
            <w:r w:rsidRPr="003A2C1D">
              <w:t>Drive</w:t>
            </w:r>
            <w:proofErr w:type="spellEnd"/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06F1" w:rsidRPr="005F69EC" w:rsidRDefault="00DA06F1" w:rsidP="00DA06F1">
            <w:pPr>
              <w:rPr>
                <w:b/>
                <w:bCs/>
              </w:rPr>
            </w:pPr>
            <w:r w:rsidRPr="003A2C1D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lang w:val="en-GB"/>
              </w:rPr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3.              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Λειτουργικό Σύστημα και άλλο Λογισμικό: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3.1.           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Λειτουργικό σύστημα : εγκατεστημένα τα </w:t>
            </w:r>
            <w:r w:rsidRPr="005F69EC">
              <w:rPr>
                <w:lang w:val="en-US"/>
              </w:rPr>
              <w:t>Microsoft Windows</w:t>
            </w:r>
            <w:r w:rsidRPr="005F69EC">
              <w:t> 10 </w:t>
            </w:r>
            <w:r w:rsidRPr="005F69EC">
              <w:rPr>
                <w:lang w:val="en-US"/>
              </w:rPr>
              <w:t>Professional </w:t>
            </w:r>
            <w:r w:rsidRPr="005F69EC">
              <w:rPr>
                <w:b/>
                <w:bCs/>
              </w:rPr>
              <w:t>64</w:t>
            </w:r>
            <w:r w:rsidRPr="005F69EC">
              <w:rPr>
                <w:b/>
                <w:bCs/>
                <w:lang w:val="en-US"/>
              </w:rPr>
              <w:t>bit </w:t>
            </w:r>
            <w:r w:rsidRPr="005F69EC">
              <w:t>Ελληνικά ή νεότερο. Να συνοδεύεται από την επίσημη άδεια χρήσης του λειτουργικού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4.              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Άλλα Χαρακτηριστικά Συστήματος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4.1.           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Πιστοποίηση CE.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5.              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Γενικές απαιτήσεις εξοπλισμού: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5.1.           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Ο εξοπλισμός θα συνοδεύεται από τα τεχνικά εγχειρίδια σε έντυπη ή ηλεκτρονική μορφή.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6.              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Εγγύηση: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6.1.           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Χρονικό διάστημα προσφερόμενης εγγύησης από την οριστική παραλαβή, σε έτη.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≥ 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6.2.           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Θα διασφαλίζει την καλή λειτουργία του Εξοπλισμού και του Λειτουργικού Συστήματος.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  <w:tr w:rsidR="00DA06F1" w:rsidRPr="005F69EC" w:rsidTr="005F69EC"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6.3.           </w:t>
            </w:r>
          </w:p>
        </w:tc>
        <w:tc>
          <w:tcPr>
            <w:tcW w:w="24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Θα καλύπτει την αποκατάσταση βλαβών και ανωμαλιών λειτουργίας του εξοπλισμού (συμπεριλαμβανόμενου εργασιών &amp; ανταλλακτικών).</w:t>
            </w:r>
          </w:p>
        </w:tc>
        <w:tc>
          <w:tcPr>
            <w:tcW w:w="6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rPr>
                <w:b/>
                <w:bCs/>
              </w:rPr>
              <w:t>ΝΑΙ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  <w:tc>
          <w:tcPr>
            <w:tcW w:w="7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6F1" w:rsidRPr="005F69EC" w:rsidRDefault="00DA06F1" w:rsidP="00DA06F1">
            <w:r w:rsidRPr="005F69EC">
              <w:t> </w:t>
            </w:r>
          </w:p>
        </w:tc>
      </w:tr>
    </w:tbl>
    <w:p w:rsidR="005F69EC" w:rsidRPr="005F69EC" w:rsidRDefault="005F69EC" w:rsidP="005F69EC">
      <w:r w:rsidRPr="005F69EC">
        <w:rPr>
          <w:lang w:val="en-US"/>
        </w:rPr>
        <w:t> </w:t>
      </w:r>
    </w:p>
    <w:p w:rsidR="005F69EC" w:rsidRPr="005F69EC" w:rsidRDefault="005F69EC" w:rsidP="005F69EC">
      <w:r w:rsidRPr="005F69EC">
        <w:t>Α2.ΠΙΝΑ</w:t>
      </w:r>
      <w:r w:rsidR="00006BC0">
        <w:t>ΚΑΣ ΤΕΧΝΙΚΩΝ ΠΡΟΔΙΑΓΡΑΦΩΝ  </w:t>
      </w:r>
      <w:r w:rsidR="00B2795A">
        <w:t>ΟΘΟΝΩΝ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4"/>
        <w:gridCol w:w="3771"/>
        <w:gridCol w:w="1257"/>
        <w:gridCol w:w="1351"/>
        <w:gridCol w:w="1613"/>
      </w:tblGrid>
      <w:tr w:rsidR="005F69EC" w:rsidRPr="005F69EC" w:rsidTr="005F69EC">
        <w:trPr>
          <w:tblHeader/>
        </w:trPr>
        <w:tc>
          <w:tcPr>
            <w:tcW w:w="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Α/Α</w:t>
            </w:r>
          </w:p>
        </w:tc>
        <w:tc>
          <w:tcPr>
            <w:tcW w:w="2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ΠΡΟΔΙΑΓΡΑΦΗ</w:t>
            </w:r>
          </w:p>
        </w:tc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ΑΠΑΙΤΗΣΗ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ΑΠΑΝΤΗΣΗ</w:t>
            </w:r>
          </w:p>
          <w:p w:rsidR="005F69EC" w:rsidRPr="005F69EC" w:rsidRDefault="005F69EC" w:rsidP="005F69EC">
            <w:r w:rsidRPr="005F69EC">
              <w:rPr>
                <w:b/>
                <w:bCs/>
                <w:lang w:val="en-US"/>
              </w:rPr>
              <w:t> </w:t>
            </w:r>
          </w:p>
        </w:tc>
        <w:tc>
          <w:tcPr>
            <w:tcW w:w="8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ΠΑΡΑΠΟΜΠΗ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1.              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Γενικά Χαρακτηριστικά: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1.1.          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Να αναφερθεί ο κατασκευαστής και το μοντέλο.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1.2.         </w:t>
            </w:r>
            <w:r w:rsidRPr="005F69EC">
              <w:rPr>
                <w:b/>
                <w:bCs/>
              </w:rPr>
              <w:t>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Αριθμός τεμαχίων.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8E05A8" w:rsidRDefault="00C65D8F" w:rsidP="005F69EC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lastRenderedPageBreak/>
              <w:t>2.              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Τεχνικά Χαρακτηριστικά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2.1.          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Επίπεδη οθόνη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2.2.          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Διαγώνιος </w:t>
            </w:r>
            <w:r w:rsidRPr="005F69EC">
              <w:rPr>
                <w:b/>
                <w:bCs/>
              </w:rPr>
              <w:t>≥ </w:t>
            </w:r>
            <w:r w:rsidRPr="005F69EC">
              <w:rPr>
                <w:b/>
                <w:bCs/>
                <w:lang w:val="en-US"/>
              </w:rPr>
              <w:t>2</w:t>
            </w:r>
            <w:r w:rsidRPr="005F69EC">
              <w:rPr>
                <w:b/>
                <w:bCs/>
              </w:rPr>
              <w:t>3’’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2.3.          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Μέγιστη ανάλυση </w:t>
            </w:r>
            <w:r w:rsidRPr="005F69EC">
              <w:rPr>
                <w:b/>
                <w:bCs/>
              </w:rPr>
              <w:t>≥ </w:t>
            </w:r>
            <w:r w:rsidRPr="005F69EC">
              <w:rPr>
                <w:lang w:val="en-US"/>
              </w:rPr>
              <w:t>1920</w:t>
            </w:r>
            <w:r w:rsidRPr="005F69EC">
              <w:t>x</w:t>
            </w:r>
            <w:r w:rsidRPr="005F69EC">
              <w:rPr>
                <w:lang w:val="en-US"/>
              </w:rPr>
              <w:t>1080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2.4.          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Φωτεινότητα </w:t>
            </w:r>
            <w:r w:rsidRPr="005F69EC">
              <w:rPr>
                <w:b/>
                <w:bCs/>
              </w:rPr>
              <w:t>≥ </w:t>
            </w:r>
            <w:r w:rsidRPr="005F69EC">
              <w:t>2</w:t>
            </w:r>
            <w:r w:rsidRPr="005F69EC">
              <w:rPr>
                <w:lang w:val="en-US"/>
              </w:rPr>
              <w:t>5</w:t>
            </w:r>
            <w:r w:rsidRPr="005F69EC">
              <w:t>0</w:t>
            </w:r>
            <w:r w:rsidRPr="005F69EC">
              <w:rPr>
                <w:lang w:val="en-US"/>
              </w:rPr>
              <w:t>cd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2.5.          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Αντίθεση </w:t>
            </w:r>
            <w:r w:rsidRPr="005F69EC">
              <w:rPr>
                <w:b/>
                <w:bCs/>
              </w:rPr>
              <w:t>≥ </w:t>
            </w:r>
            <w:r w:rsidRPr="005F69EC">
              <w:rPr>
                <w:lang w:val="en-US"/>
              </w:rPr>
              <w:t>1,</w:t>
            </w:r>
            <w:r w:rsidRPr="005F69EC">
              <w:t>000:1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2.6.          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 xml:space="preserve">Χρόνος απόκρισης </w:t>
            </w:r>
            <w:r w:rsidR="003A2C1D" w:rsidRPr="003A2C1D">
              <w:rPr>
                <w:b/>
              </w:rPr>
              <w:t>≤</w:t>
            </w:r>
            <w:r w:rsidR="003A2C1D">
              <w:t xml:space="preserve"> </w:t>
            </w:r>
            <w:r w:rsidRPr="005F69EC">
              <w:t>5</w:t>
            </w:r>
            <w:proofErr w:type="spellStart"/>
            <w:r w:rsidRPr="005F69EC">
              <w:rPr>
                <w:lang w:val="en-US"/>
              </w:rPr>
              <w:t>ms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  <w:lang w:val="en-US"/>
              </w:rPr>
              <w:t>NAI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2.7.          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Συνδεσιμότητα </w:t>
            </w:r>
            <w:r w:rsidRPr="005F69EC">
              <w:rPr>
                <w:b/>
                <w:bCs/>
                <w:lang w:val="en-US"/>
              </w:rPr>
              <w:t>VGA</w:t>
            </w:r>
            <w:r w:rsidRPr="005F69EC">
              <w:rPr>
                <w:b/>
                <w:bCs/>
              </w:rPr>
              <w:t>(</w:t>
            </w:r>
            <w:r w:rsidRPr="005F69EC">
              <w:rPr>
                <w:b/>
                <w:bCs/>
                <w:lang w:val="en-US"/>
              </w:rPr>
              <w:t>D</w:t>
            </w:r>
            <w:r w:rsidRPr="005F69EC">
              <w:rPr>
                <w:b/>
                <w:bCs/>
              </w:rPr>
              <w:t>-</w:t>
            </w:r>
            <w:r w:rsidRPr="005F69EC">
              <w:rPr>
                <w:b/>
                <w:bCs/>
                <w:lang w:val="en-US"/>
              </w:rPr>
              <w:t>Sub</w:t>
            </w:r>
            <w:r w:rsidRPr="005F69EC">
              <w:rPr>
                <w:b/>
                <w:bCs/>
              </w:rPr>
              <w:t>)</w:t>
            </w:r>
            <w:r w:rsidRPr="005F69EC">
              <w:t> </w:t>
            </w:r>
            <w:r w:rsidRPr="005F69EC">
              <w:rPr>
                <w:b/>
                <w:bCs/>
              </w:rPr>
              <w:t>και</w:t>
            </w:r>
            <w:r w:rsidRPr="005F69EC">
              <w:t> </w:t>
            </w:r>
            <w:r w:rsidRPr="005F69EC">
              <w:rPr>
                <w:b/>
                <w:bCs/>
                <w:lang w:val="en-US"/>
              </w:rPr>
              <w:t>HDMI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  <w:lang w:val="en-US"/>
              </w:rPr>
              <w:t>NAI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3.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Γενικές απαιτήσεις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a.                            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Ο εξοπλισμός θα συνοδεύεται από τα απαραίτητα καλώδια σύνδεσης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4.              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Εγγύηση: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4</w:t>
            </w:r>
            <w:r w:rsidRPr="005F69EC">
              <w:rPr>
                <w:lang w:val="en-US"/>
              </w:rPr>
              <w:t>.1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Χρονικό διάστημα προσφερόμενης εγγύησης από την οριστική παραλαβή .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≥ </w:t>
            </w:r>
            <w:r w:rsidRPr="005F69EC">
              <w:rPr>
                <w:b/>
                <w:bCs/>
                <w:lang w:val="en-US"/>
              </w:rPr>
              <w:t>3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4</w:t>
            </w:r>
            <w:r w:rsidRPr="005F69EC">
              <w:rPr>
                <w:lang w:val="en-US"/>
              </w:rPr>
              <w:t>.2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Θα διασφαλίζει την καλή λειτουργία του εξοπλισμού.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</w:tr>
      <w:tr w:rsidR="005F69EC" w:rsidRPr="005F69EC" w:rsidTr="005F69EC"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4</w:t>
            </w:r>
            <w:r w:rsidRPr="005F69EC">
              <w:rPr>
                <w:lang w:val="en-US"/>
              </w:rPr>
              <w:t>.3</w:t>
            </w:r>
          </w:p>
        </w:tc>
        <w:tc>
          <w:tcPr>
            <w:tcW w:w="2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Θα καλύπτει την αποκατάσταση βλαβών και ανωμαλιών λειτουργίας (συμπεριλαμβανόμενου εργασιών &amp; ανταλλακτικών).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rPr>
                <w:b/>
                <w:bCs/>
              </w:rPr>
              <w:t>ΝΑΙ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>
            <w:r w:rsidRPr="005F69EC">
              <w:t> 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69EC" w:rsidRPr="005F69EC" w:rsidRDefault="005F69EC" w:rsidP="005F69EC"/>
        </w:tc>
      </w:tr>
    </w:tbl>
    <w:p w:rsidR="00277686" w:rsidRDefault="00277686" w:rsidP="008E05A8"/>
    <w:p w:rsidR="00A84562" w:rsidRPr="00B2795A" w:rsidRDefault="00A84562" w:rsidP="00A84562">
      <w:r w:rsidRPr="00A84562">
        <w:t xml:space="preserve">Α3.ΠΙΝΑΚΑΣ </w:t>
      </w:r>
      <w:r>
        <w:t>ΤΕΧΝΙΚΩΝ ΠΡΟΔΙΑΓΡΑΦΩΝ </w:t>
      </w:r>
      <w:r w:rsidR="00B2795A">
        <w:t>ΠΕΡΙΦΕΡΕΙΑΚΩΝ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4615"/>
        <w:gridCol w:w="1554"/>
        <w:gridCol w:w="1452"/>
        <w:gridCol w:w="1663"/>
      </w:tblGrid>
      <w:tr w:rsidR="00A84562" w:rsidRPr="00A84562" w:rsidTr="00A84562">
        <w:trPr>
          <w:tblHeader/>
        </w:trPr>
        <w:tc>
          <w:tcPr>
            <w:tcW w:w="5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Α/Α</w:t>
            </w:r>
          </w:p>
        </w:tc>
        <w:tc>
          <w:tcPr>
            <w:tcW w:w="22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ΠΡΟΔΙΑΓΡΑΦΗ</w:t>
            </w:r>
          </w:p>
        </w:tc>
        <w:tc>
          <w:tcPr>
            <w:tcW w:w="74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ΑΠΑΙΤΗΣΗ</w:t>
            </w:r>
          </w:p>
        </w:tc>
        <w:tc>
          <w:tcPr>
            <w:tcW w:w="6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ΑΠΑΝΤΗΣΗ</w:t>
            </w:r>
          </w:p>
          <w:p w:rsidR="00A84562" w:rsidRPr="00A84562" w:rsidRDefault="00A84562" w:rsidP="00A84562">
            <w:r w:rsidRPr="00A84562">
              <w:rPr>
                <w:b/>
                <w:bCs/>
                <w:lang w:val="en-US"/>
              </w:rPr>
              <w:t> </w:t>
            </w:r>
          </w:p>
        </w:tc>
        <w:tc>
          <w:tcPr>
            <w:tcW w:w="7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ΠΑΡΑΠΟΜΠΗ</w:t>
            </w:r>
          </w:p>
        </w:tc>
      </w:tr>
      <w:tr w:rsidR="00A84562" w:rsidRPr="00A84562" w:rsidTr="00A84562"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1.              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Γενικά Χαρακτηριστικά: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 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 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 </w:t>
            </w:r>
          </w:p>
        </w:tc>
      </w:tr>
      <w:tr w:rsidR="00A84562" w:rsidRPr="00A84562" w:rsidTr="00A84562"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1.1.          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Να αναφερθεί ο κατασκευαστής και το μοντέλο.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rPr>
                <w:b/>
                <w:bCs/>
              </w:rPr>
              <w:t>ΝΑΙ</w:t>
            </w:r>
          </w:p>
        </w:tc>
        <w:tc>
          <w:tcPr>
            <w:tcW w:w="6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 </w:t>
            </w:r>
          </w:p>
        </w:tc>
        <w:tc>
          <w:tcPr>
            <w:tcW w:w="7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 </w:t>
            </w:r>
          </w:p>
        </w:tc>
      </w:tr>
      <w:tr w:rsidR="00A84562" w:rsidRPr="00A84562" w:rsidTr="00A84562">
        <w:tc>
          <w:tcPr>
            <w:tcW w:w="55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1.2.         </w:t>
            </w:r>
            <w:r w:rsidRPr="00A84562">
              <w:rPr>
                <w:b/>
                <w:bCs/>
              </w:rPr>
              <w:t> </w:t>
            </w:r>
          </w:p>
        </w:tc>
        <w:tc>
          <w:tcPr>
            <w:tcW w:w="220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C65D8F" w:rsidP="00C65D8F">
            <w:r>
              <w:t xml:space="preserve">Αριθμός τεμαχίων </w:t>
            </w:r>
            <w:r w:rsidR="000F219E">
              <w:t>για κάθε είδος</w:t>
            </w:r>
          </w:p>
        </w:tc>
        <w:tc>
          <w:tcPr>
            <w:tcW w:w="74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612A40" w:rsidRDefault="00A84562" w:rsidP="00A84562">
            <w:r>
              <w:rPr>
                <w:b/>
                <w:bCs/>
                <w:lang w:val="en-US"/>
              </w:rPr>
              <w:t>1</w:t>
            </w:r>
            <w:r w:rsidR="00C65D8F">
              <w:rPr>
                <w:b/>
                <w:bCs/>
              </w:rPr>
              <w:t>2</w:t>
            </w:r>
          </w:p>
        </w:tc>
        <w:tc>
          <w:tcPr>
            <w:tcW w:w="69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 </w:t>
            </w:r>
          </w:p>
        </w:tc>
        <w:tc>
          <w:tcPr>
            <w:tcW w:w="79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4562" w:rsidRPr="00A84562" w:rsidRDefault="00A84562" w:rsidP="00A84562">
            <w:r w:rsidRPr="00A84562">
              <w:t> </w:t>
            </w:r>
          </w:p>
        </w:tc>
      </w:tr>
      <w:tr w:rsidR="00A84562" w:rsidRPr="00A84562" w:rsidTr="00612A40">
        <w:tc>
          <w:tcPr>
            <w:tcW w:w="55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>
              <w:t>1.3</w:t>
            </w:r>
            <w:r w:rsidRPr="00A84562">
              <w:t>.          </w:t>
            </w:r>
          </w:p>
        </w:tc>
        <w:tc>
          <w:tcPr>
            <w:tcW w:w="220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 w:rsidRPr="00612A40">
              <w:rPr>
                <w:bCs/>
              </w:rPr>
              <w:t>Πληκτρολόγιο</w:t>
            </w:r>
            <w:r w:rsidRPr="00A84562">
              <w:t xml:space="preserve"> συμβατό με πρότυπο ΕΛΟΤ-928, με μόνιμη αποτύπωση Ελληνικών και Λατινικών χαρακτήρων (≥ 101 </w:t>
            </w:r>
            <w:r w:rsidRPr="00A84562">
              <w:lastRenderedPageBreak/>
              <w:t>πλήκτρων)  </w:t>
            </w:r>
            <w:r w:rsidRPr="00A84562">
              <w:rPr>
                <w:u w:val="single"/>
              </w:rPr>
              <w:t>ίδιου κατασκευαστή με την κεντρική μονάδα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 w:rsidRPr="00A84562">
              <w:rPr>
                <w:b/>
                <w:bCs/>
              </w:rPr>
              <w:lastRenderedPageBreak/>
              <w:t>ΝΑΙ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 w:rsidRPr="00A84562">
              <w:t> 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 w:rsidRPr="00A84562">
              <w:t> </w:t>
            </w:r>
          </w:p>
        </w:tc>
      </w:tr>
      <w:tr w:rsidR="00A84562" w:rsidRPr="00A84562" w:rsidTr="00612A40">
        <w:tc>
          <w:tcPr>
            <w:tcW w:w="55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r>
              <w:t>1.4</w:t>
            </w:r>
            <w:r w:rsidRPr="00A84562">
              <w:t>.          </w:t>
            </w:r>
          </w:p>
        </w:tc>
        <w:tc>
          <w:tcPr>
            <w:tcW w:w="220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5F69EC" w:rsidRDefault="00A84562" w:rsidP="00A84562">
            <w:proofErr w:type="spellStart"/>
            <w:r w:rsidRPr="00612A40">
              <w:t>Optical</w:t>
            </w:r>
            <w:proofErr w:type="spellEnd"/>
            <w:r w:rsidRPr="00612A40">
              <w:t xml:space="preserve"> </w:t>
            </w:r>
            <w:proofErr w:type="spellStart"/>
            <w:r w:rsidRPr="00612A40">
              <w:t>mouse</w:t>
            </w:r>
            <w:proofErr w:type="spellEnd"/>
            <w:r w:rsidRPr="00612A40">
              <w:t xml:space="preserve"> USB ίδιου κατασκευαστή με την κεντρική μονάδα.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>
            <w:pPr>
              <w:rPr>
                <w:b/>
                <w:bCs/>
              </w:rPr>
            </w:pPr>
            <w:r w:rsidRPr="00A84562">
              <w:rPr>
                <w:b/>
                <w:bCs/>
              </w:rPr>
              <w:t>ΝΑΙ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/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4562" w:rsidRPr="00A84562" w:rsidRDefault="00A84562" w:rsidP="00A84562"/>
        </w:tc>
      </w:tr>
      <w:tr w:rsidR="00612A40" w:rsidRPr="00A84562" w:rsidTr="00732F0A">
        <w:trPr>
          <w:trHeight w:val="672"/>
        </w:trPr>
        <w:tc>
          <w:tcPr>
            <w:tcW w:w="5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A40" w:rsidRPr="00612A40" w:rsidRDefault="00612A40" w:rsidP="00612A40">
            <w:r w:rsidRPr="00612A40">
              <w:t>1.5</w:t>
            </w:r>
          </w:p>
        </w:tc>
        <w:tc>
          <w:tcPr>
            <w:tcW w:w="220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A40" w:rsidRPr="00612A40" w:rsidRDefault="00612A40" w:rsidP="00612A40">
            <w:r w:rsidRPr="00612A40">
              <w:t>Ε</w:t>
            </w:r>
            <w:r>
              <w:t>νσωματωμένα ή όχι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A40" w:rsidRPr="00A84562" w:rsidRDefault="00612A40" w:rsidP="00612A40">
            <w:pPr>
              <w:rPr>
                <w:b/>
                <w:bCs/>
              </w:rPr>
            </w:pPr>
            <w:r w:rsidRPr="00A84562">
              <w:rPr>
                <w:b/>
                <w:bCs/>
              </w:rPr>
              <w:t>ΝΑΙ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A40" w:rsidRPr="00A84562" w:rsidRDefault="00612A40" w:rsidP="00612A40"/>
        </w:tc>
        <w:tc>
          <w:tcPr>
            <w:tcW w:w="7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12A40" w:rsidRPr="00A84562" w:rsidRDefault="00612A40" w:rsidP="00612A40"/>
        </w:tc>
      </w:tr>
    </w:tbl>
    <w:p w:rsidR="00A84562" w:rsidRDefault="00A84562" w:rsidP="008E05A8"/>
    <w:sectPr w:rsidR="00A84562" w:rsidSect="001205A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C7"/>
    <w:rsid w:val="00006BC0"/>
    <w:rsid w:val="000F219E"/>
    <w:rsid w:val="001205AB"/>
    <w:rsid w:val="001A6AC7"/>
    <w:rsid w:val="00277686"/>
    <w:rsid w:val="003A2C1D"/>
    <w:rsid w:val="005F69EC"/>
    <w:rsid w:val="00612A40"/>
    <w:rsid w:val="008E05A8"/>
    <w:rsid w:val="00A84562"/>
    <w:rsid w:val="00B2795A"/>
    <w:rsid w:val="00C65D8F"/>
    <w:rsid w:val="00DA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08FAC2-2FEF-4FB0-B115-6B8892C65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3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2023-10-13T05:58:00Z</dcterms:created>
  <dcterms:modified xsi:type="dcterms:W3CDTF">2023-12-27T09:19:00Z</dcterms:modified>
</cp:coreProperties>
</file>